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545913" w14:textId="0B84D079" w:rsidR="00C42342" w:rsidRPr="00D439CC" w:rsidRDefault="000258B2" w:rsidP="00D439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C42342">
        <w:rPr>
          <w:rFonts w:ascii="Times New Roman" w:hAnsi="Times New Roman" w:cs="Times New Roman"/>
          <w:u w:val="single"/>
        </w:rPr>
        <w:t>Double mass curve analysis</w:t>
      </w:r>
    </w:p>
    <w:p w14:paraId="406AC6D9" w14:textId="65EE0D57" w:rsidR="00B75EE5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 software has been used (function lm()) to create best fit </w:t>
      </w:r>
      <w:r w:rsidR="00AD5BE9">
        <w:rPr>
          <w:rFonts w:ascii="Times New Roman" w:hAnsi="Times New Roman" w:cs="Times New Roman"/>
        </w:rPr>
        <w:t>lines</w:t>
      </w:r>
      <w:r>
        <w:rPr>
          <w:rFonts w:ascii="Times New Roman" w:hAnsi="Times New Roman" w:cs="Times New Roman"/>
        </w:rPr>
        <w:t xml:space="preserve"> for cumulative precipitation at gage C vs cumulative precipitation at gages A, B, D, E for the time period 1970-1974 and 1975-1986. </w:t>
      </w:r>
      <w:r w:rsidR="00C019DE">
        <w:rPr>
          <w:rFonts w:ascii="Times New Roman" w:hAnsi="Times New Roman" w:cs="Times New Roman"/>
        </w:rPr>
        <w:t xml:space="preserve">The slopes for these </w:t>
      </w:r>
      <w:r w:rsidR="00AD5BE9">
        <w:rPr>
          <w:rFonts w:ascii="Times New Roman" w:hAnsi="Times New Roman" w:cs="Times New Roman"/>
        </w:rPr>
        <w:t>lines</w:t>
      </w:r>
      <w:r w:rsidR="00C019DE">
        <w:rPr>
          <w:rFonts w:ascii="Times New Roman" w:hAnsi="Times New Roman" w:cs="Times New Roman"/>
        </w:rPr>
        <w:t xml:space="preserve">, pre and post gage C relocation, has been calculated and found to be 0.943 and 0.865 respectively. </w:t>
      </w:r>
    </w:p>
    <w:p w14:paraId="6AD06604" w14:textId="77777777" w:rsidR="00164BD2" w:rsidRDefault="00164BD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43DD1443" w14:textId="39505798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Adjustment factor  </w:t>
      </w:r>
      <m:oMath>
        <m:r>
          <w:rPr>
            <w:rFonts w:ascii="Cambria Math" w:hAnsi="Cambria Math" w:cs="Times New Roman"/>
          </w:rPr>
          <m:t xml:space="preserve">k=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slope for period after slope change</m:t>
            </m:r>
          </m:num>
          <m:den>
            <m:r>
              <w:rPr>
                <w:rFonts w:ascii="Cambria Math" w:hAnsi="Cambria Math" w:cs="Times New Roman"/>
              </w:rPr>
              <m:t>slope for period before slope change</m:t>
            </m: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0.865</m:t>
            </m:r>
          </m:num>
          <m:den>
            <m:r>
              <w:rPr>
                <w:rFonts w:ascii="Cambria Math" w:hAnsi="Cambria Math" w:cs="Times New Roman"/>
              </w:rPr>
              <m:t>0.943</m:t>
            </m:r>
          </m:den>
        </m:f>
        <m:r>
          <w:rPr>
            <w:rFonts w:ascii="Cambria Math" w:hAnsi="Cambria Math" w:cs="Times New Roman"/>
          </w:rPr>
          <m:t>=0.92</m:t>
        </m:r>
      </m:oMath>
    </w:p>
    <w:p w14:paraId="739C079D" w14:textId="77777777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2FDF7321" w14:textId="35C648E9" w:rsidR="003D6179" w:rsidRDefault="003D617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Adjusted gage C values are </w:t>
      </w:r>
      <w:r w:rsidR="00B6536E">
        <w:rPr>
          <w:rFonts w:ascii="Times New Roman" w:hAnsi="Times New Roman" w:cs="Times New Roman"/>
        </w:rPr>
        <w:t>then calculated</w:t>
      </w:r>
      <w:r>
        <w:rPr>
          <w:rFonts w:ascii="Times New Roman" w:hAnsi="Times New Roman" w:cs="Times New Roman"/>
        </w:rPr>
        <w:t xml:space="preserve"> by multiplying 1970-1974 dat</w:t>
      </w:r>
      <w:r w:rsidR="00133459">
        <w:rPr>
          <w:rFonts w:ascii="Times New Roman" w:hAnsi="Times New Roman" w:cs="Times New Roman"/>
        </w:rPr>
        <w:t xml:space="preserve">a with the adjustment factor k, </w:t>
      </w:r>
      <w:r w:rsidR="00275DD0">
        <w:rPr>
          <w:rFonts w:ascii="Times New Roman" w:hAnsi="Times New Roman" w:cs="Times New Roman"/>
        </w:rPr>
        <w:t>assuming it</w:t>
      </w:r>
      <w:r w:rsidR="00D439CC">
        <w:rPr>
          <w:rFonts w:ascii="Times New Roman" w:hAnsi="Times New Roman" w:cs="Times New Roman"/>
        </w:rPr>
        <w:t>’</w:t>
      </w:r>
      <w:r w:rsidR="00275DD0">
        <w:rPr>
          <w:rFonts w:ascii="Times New Roman" w:hAnsi="Times New Roman" w:cs="Times New Roman"/>
        </w:rPr>
        <w:t xml:space="preserve">s statistically significant, </w:t>
      </w:r>
      <w:r w:rsidR="00133459">
        <w:rPr>
          <w:rFonts w:ascii="Times New Roman" w:hAnsi="Times New Roman" w:cs="Times New Roman"/>
        </w:rPr>
        <w:t xml:space="preserve">and keeping 1975-1986 the same. They </w:t>
      </w:r>
      <w:r w:rsidR="00C82A12">
        <w:rPr>
          <w:rFonts w:ascii="Times New Roman" w:hAnsi="Times New Roman" w:cs="Times New Roman"/>
        </w:rPr>
        <w:t>are tabulated in table 1.</w:t>
      </w:r>
    </w:p>
    <w:p w14:paraId="35EE7091" w14:textId="77777777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17614142" w14:textId="12E7E49F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1: Adjusted gage C rainfall values</w:t>
      </w:r>
    </w:p>
    <w:p w14:paraId="7C1F831C" w14:textId="77777777" w:rsidR="00133459" w:rsidRDefault="00133459" w:rsidP="00C42342">
      <w:pPr>
        <w:pStyle w:val="ListParagraph"/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9"/>
        <w:gridCol w:w="1351"/>
      </w:tblGrid>
      <w:tr w:rsidR="00133459" w14:paraId="4D1C21D8" w14:textId="77777777" w:rsidTr="00133459">
        <w:trPr>
          <w:jc w:val="center"/>
        </w:trPr>
        <w:tc>
          <w:tcPr>
            <w:tcW w:w="1309" w:type="dxa"/>
          </w:tcPr>
          <w:p w14:paraId="2583AD90" w14:textId="33FC98C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Year</w:t>
            </w:r>
          </w:p>
        </w:tc>
        <w:tc>
          <w:tcPr>
            <w:tcW w:w="1351" w:type="dxa"/>
          </w:tcPr>
          <w:p w14:paraId="47A62D14" w14:textId="063D2C6B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C (in)</w:t>
            </w:r>
          </w:p>
        </w:tc>
      </w:tr>
      <w:tr w:rsidR="00133459" w14:paraId="23705221" w14:textId="77777777" w:rsidTr="00133459">
        <w:trPr>
          <w:jc w:val="center"/>
        </w:trPr>
        <w:tc>
          <w:tcPr>
            <w:tcW w:w="1309" w:type="dxa"/>
          </w:tcPr>
          <w:p w14:paraId="4B4B438B" w14:textId="0B9E5ED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1970</w:t>
            </w:r>
          </w:p>
        </w:tc>
        <w:tc>
          <w:tcPr>
            <w:tcW w:w="1351" w:type="dxa"/>
          </w:tcPr>
          <w:p w14:paraId="216B10CD" w14:textId="46608747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715.9</w:t>
            </w:r>
          </w:p>
        </w:tc>
      </w:tr>
      <w:tr w:rsidR="00133459" w14:paraId="53B9FB5D" w14:textId="77777777" w:rsidTr="00133459">
        <w:trPr>
          <w:jc w:val="center"/>
        </w:trPr>
        <w:tc>
          <w:tcPr>
            <w:tcW w:w="1309" w:type="dxa"/>
          </w:tcPr>
          <w:p w14:paraId="270B84AC" w14:textId="7E26B73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1971</w:t>
            </w:r>
          </w:p>
        </w:tc>
        <w:tc>
          <w:tcPr>
            <w:tcW w:w="1351" w:type="dxa"/>
          </w:tcPr>
          <w:p w14:paraId="7FED754D" w14:textId="783D744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955.4</w:t>
            </w:r>
          </w:p>
        </w:tc>
      </w:tr>
      <w:tr w:rsidR="00133459" w14:paraId="6BBB80B1" w14:textId="77777777" w:rsidTr="00133459">
        <w:trPr>
          <w:jc w:val="center"/>
        </w:trPr>
        <w:tc>
          <w:tcPr>
            <w:tcW w:w="1309" w:type="dxa"/>
          </w:tcPr>
          <w:p w14:paraId="20ED0A4F" w14:textId="2E4EE0B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1972</w:t>
            </w:r>
          </w:p>
        </w:tc>
        <w:tc>
          <w:tcPr>
            <w:tcW w:w="1351" w:type="dxa"/>
          </w:tcPr>
          <w:p w14:paraId="40B14547" w14:textId="3862E978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942.6</w:t>
            </w:r>
          </w:p>
        </w:tc>
      </w:tr>
      <w:tr w:rsidR="00133459" w14:paraId="3A594F0D" w14:textId="77777777" w:rsidTr="00133459">
        <w:trPr>
          <w:jc w:val="center"/>
        </w:trPr>
        <w:tc>
          <w:tcPr>
            <w:tcW w:w="1309" w:type="dxa"/>
          </w:tcPr>
          <w:p w14:paraId="13450695" w14:textId="230FA78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1973</w:t>
            </w:r>
          </w:p>
        </w:tc>
        <w:tc>
          <w:tcPr>
            <w:tcW w:w="1351" w:type="dxa"/>
          </w:tcPr>
          <w:p w14:paraId="5A1A3468" w14:textId="45A379C2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757.2</w:t>
            </w:r>
          </w:p>
        </w:tc>
      </w:tr>
      <w:tr w:rsidR="00133459" w14:paraId="5A1DF956" w14:textId="77777777" w:rsidTr="00133459">
        <w:trPr>
          <w:jc w:val="center"/>
        </w:trPr>
        <w:tc>
          <w:tcPr>
            <w:tcW w:w="1309" w:type="dxa"/>
          </w:tcPr>
          <w:p w14:paraId="0F3A7453" w14:textId="2A9A676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1974</w:t>
            </w:r>
          </w:p>
        </w:tc>
        <w:tc>
          <w:tcPr>
            <w:tcW w:w="1351" w:type="dxa"/>
          </w:tcPr>
          <w:p w14:paraId="508D5C62" w14:textId="2B82E729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856.3</w:t>
            </w:r>
          </w:p>
        </w:tc>
      </w:tr>
      <w:tr w:rsidR="00133459" w14:paraId="4426995A" w14:textId="77777777" w:rsidTr="00133459">
        <w:trPr>
          <w:jc w:val="center"/>
        </w:trPr>
        <w:tc>
          <w:tcPr>
            <w:tcW w:w="1309" w:type="dxa"/>
          </w:tcPr>
          <w:p w14:paraId="4AF33AFF" w14:textId="007D4B8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1975</w:t>
            </w:r>
          </w:p>
        </w:tc>
        <w:tc>
          <w:tcPr>
            <w:tcW w:w="1351" w:type="dxa"/>
          </w:tcPr>
          <w:p w14:paraId="702B31E9" w14:textId="57EAE80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1584</w:t>
            </w:r>
          </w:p>
        </w:tc>
      </w:tr>
      <w:tr w:rsidR="00133459" w14:paraId="6017D850" w14:textId="77777777" w:rsidTr="00133459">
        <w:trPr>
          <w:jc w:val="center"/>
        </w:trPr>
        <w:tc>
          <w:tcPr>
            <w:tcW w:w="1309" w:type="dxa"/>
          </w:tcPr>
          <w:p w14:paraId="17D5E624" w14:textId="61C68E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1976</w:t>
            </w:r>
          </w:p>
        </w:tc>
        <w:tc>
          <w:tcPr>
            <w:tcW w:w="1351" w:type="dxa"/>
          </w:tcPr>
          <w:p w14:paraId="03EAC1C2" w14:textId="69D385F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1215</w:t>
            </w:r>
          </w:p>
        </w:tc>
      </w:tr>
      <w:tr w:rsidR="00133459" w14:paraId="6E23D9C8" w14:textId="77777777" w:rsidTr="00133459">
        <w:trPr>
          <w:jc w:val="center"/>
        </w:trPr>
        <w:tc>
          <w:tcPr>
            <w:tcW w:w="1309" w:type="dxa"/>
          </w:tcPr>
          <w:p w14:paraId="431AB4F0" w14:textId="0B6CE34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1977</w:t>
            </w:r>
          </w:p>
        </w:tc>
        <w:tc>
          <w:tcPr>
            <w:tcW w:w="1351" w:type="dxa"/>
          </w:tcPr>
          <w:p w14:paraId="729C382C" w14:textId="72C659F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832</w:t>
            </w:r>
          </w:p>
        </w:tc>
      </w:tr>
      <w:tr w:rsidR="00133459" w14:paraId="45957CAE" w14:textId="77777777" w:rsidTr="00133459">
        <w:trPr>
          <w:jc w:val="center"/>
        </w:trPr>
        <w:tc>
          <w:tcPr>
            <w:tcW w:w="1309" w:type="dxa"/>
          </w:tcPr>
          <w:p w14:paraId="4C75B035" w14:textId="6B58F5A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1978</w:t>
            </w:r>
          </w:p>
        </w:tc>
        <w:tc>
          <w:tcPr>
            <w:tcW w:w="1351" w:type="dxa"/>
          </w:tcPr>
          <w:p w14:paraId="59F5CBBA" w14:textId="3E77779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918</w:t>
            </w:r>
          </w:p>
        </w:tc>
      </w:tr>
      <w:tr w:rsidR="00133459" w14:paraId="2C4C6FE1" w14:textId="77777777" w:rsidTr="00133459">
        <w:trPr>
          <w:jc w:val="center"/>
        </w:trPr>
        <w:tc>
          <w:tcPr>
            <w:tcW w:w="1309" w:type="dxa"/>
          </w:tcPr>
          <w:p w14:paraId="5EB37935" w14:textId="4ED440E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1979</w:t>
            </w:r>
          </w:p>
        </w:tc>
        <w:tc>
          <w:tcPr>
            <w:tcW w:w="1351" w:type="dxa"/>
          </w:tcPr>
          <w:p w14:paraId="263DCF75" w14:textId="08346BC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781</w:t>
            </w:r>
          </w:p>
        </w:tc>
      </w:tr>
      <w:tr w:rsidR="00133459" w14:paraId="3007B6B7" w14:textId="77777777" w:rsidTr="00133459">
        <w:trPr>
          <w:jc w:val="center"/>
        </w:trPr>
        <w:tc>
          <w:tcPr>
            <w:tcW w:w="1309" w:type="dxa"/>
          </w:tcPr>
          <w:p w14:paraId="5F5DB5BD" w14:textId="3FCBFF0B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1980</w:t>
            </w:r>
          </w:p>
        </w:tc>
        <w:tc>
          <w:tcPr>
            <w:tcW w:w="1351" w:type="dxa"/>
          </w:tcPr>
          <w:p w14:paraId="2911EEED" w14:textId="5E1745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782</w:t>
            </w:r>
          </w:p>
        </w:tc>
      </w:tr>
      <w:tr w:rsidR="00133459" w14:paraId="63C43117" w14:textId="77777777" w:rsidTr="00133459">
        <w:trPr>
          <w:jc w:val="center"/>
        </w:trPr>
        <w:tc>
          <w:tcPr>
            <w:tcW w:w="1309" w:type="dxa"/>
          </w:tcPr>
          <w:p w14:paraId="4982F48A" w14:textId="10042A4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1981</w:t>
            </w:r>
          </w:p>
        </w:tc>
        <w:tc>
          <w:tcPr>
            <w:tcW w:w="1351" w:type="dxa"/>
          </w:tcPr>
          <w:p w14:paraId="3FEC3543" w14:textId="3DC1C1F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865</w:t>
            </w:r>
          </w:p>
        </w:tc>
      </w:tr>
      <w:tr w:rsidR="00133459" w14:paraId="2C64EC1D" w14:textId="77777777" w:rsidTr="00133459">
        <w:trPr>
          <w:jc w:val="center"/>
        </w:trPr>
        <w:tc>
          <w:tcPr>
            <w:tcW w:w="1309" w:type="dxa"/>
          </w:tcPr>
          <w:p w14:paraId="2B90909B" w14:textId="0AD5D09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1982</w:t>
            </w:r>
          </w:p>
        </w:tc>
        <w:tc>
          <w:tcPr>
            <w:tcW w:w="1351" w:type="dxa"/>
          </w:tcPr>
          <w:p w14:paraId="640845A6" w14:textId="4D3A24C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956</w:t>
            </w:r>
          </w:p>
        </w:tc>
      </w:tr>
      <w:tr w:rsidR="00133459" w14:paraId="0BC726AA" w14:textId="77777777" w:rsidTr="00133459">
        <w:trPr>
          <w:jc w:val="center"/>
        </w:trPr>
        <w:tc>
          <w:tcPr>
            <w:tcW w:w="1309" w:type="dxa"/>
          </w:tcPr>
          <w:p w14:paraId="6DF79FDB" w14:textId="47B0D8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1983</w:t>
            </w:r>
          </w:p>
        </w:tc>
        <w:tc>
          <w:tcPr>
            <w:tcW w:w="1351" w:type="dxa"/>
          </w:tcPr>
          <w:p w14:paraId="4FBC7451" w14:textId="4AA295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1102</w:t>
            </w:r>
          </w:p>
        </w:tc>
      </w:tr>
      <w:tr w:rsidR="00133459" w14:paraId="1CBD0B92" w14:textId="77777777" w:rsidTr="00133459">
        <w:trPr>
          <w:jc w:val="center"/>
        </w:trPr>
        <w:tc>
          <w:tcPr>
            <w:tcW w:w="1309" w:type="dxa"/>
          </w:tcPr>
          <w:p w14:paraId="2D52224B" w14:textId="24F383C0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1984</w:t>
            </w:r>
          </w:p>
        </w:tc>
        <w:tc>
          <w:tcPr>
            <w:tcW w:w="1351" w:type="dxa"/>
          </w:tcPr>
          <w:p w14:paraId="42FA7090" w14:textId="5A54F9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1058</w:t>
            </w:r>
          </w:p>
        </w:tc>
      </w:tr>
      <w:tr w:rsidR="00133459" w14:paraId="1D06B251" w14:textId="77777777" w:rsidTr="00133459">
        <w:trPr>
          <w:jc w:val="center"/>
        </w:trPr>
        <w:tc>
          <w:tcPr>
            <w:tcW w:w="1309" w:type="dxa"/>
          </w:tcPr>
          <w:p w14:paraId="21A49814" w14:textId="2D122A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1985</w:t>
            </w:r>
          </w:p>
        </w:tc>
        <w:tc>
          <w:tcPr>
            <w:tcW w:w="1351" w:type="dxa"/>
          </w:tcPr>
          <w:p w14:paraId="426AFA07" w14:textId="08F25DF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710</w:t>
            </w:r>
          </w:p>
        </w:tc>
      </w:tr>
      <w:tr w:rsidR="00133459" w14:paraId="2916F259" w14:textId="77777777" w:rsidTr="00133459">
        <w:trPr>
          <w:jc w:val="center"/>
        </w:trPr>
        <w:tc>
          <w:tcPr>
            <w:tcW w:w="1309" w:type="dxa"/>
          </w:tcPr>
          <w:p w14:paraId="3DC53CDC" w14:textId="2CFC051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1986</w:t>
            </w:r>
          </w:p>
        </w:tc>
        <w:tc>
          <w:tcPr>
            <w:tcW w:w="1351" w:type="dxa"/>
          </w:tcPr>
          <w:p w14:paraId="52BC9E6F" w14:textId="550B6E2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1158</w:t>
            </w:r>
          </w:p>
        </w:tc>
      </w:tr>
    </w:tbl>
    <w:p w14:paraId="5ED986F3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5A1B0C7D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2A50965A" w14:textId="7CC41A10" w:rsidR="003D6179" w:rsidRDefault="00803C75" w:rsidP="00803C75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measured and adjusted gage values have been plotted in figure 1.</w:t>
      </w:r>
    </w:p>
    <w:p w14:paraId="4E0C5350" w14:textId="50C6B50C" w:rsidR="000A4706" w:rsidRPr="00340174" w:rsidRDefault="00340174" w:rsidP="000A47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340174">
        <w:rPr>
          <w:rFonts w:ascii="Times New Roman" w:hAnsi="Times New Roman" w:cs="Times New Roman"/>
          <w:u w:val="single"/>
        </w:rPr>
        <w:t xml:space="preserve">Variance reduction, uncertainty analysis </w:t>
      </w:r>
    </w:p>
    <w:p w14:paraId="49E4F210" w14:textId="3C14C09C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(Please refer to attached handwritten notes) </w:t>
      </w:r>
    </w:p>
    <w:p w14:paraId="6F272D05" w14:textId="1640C1A5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30D560C" w14:textId="7BAFEA57" w:rsidR="00C54C0A" w:rsidRDefault="000A4706" w:rsidP="00C54C0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1A75AF2" w14:textId="77777777" w:rsidR="00D439CC" w:rsidRDefault="00D439CC" w:rsidP="00D439CC">
      <w:pPr>
        <w:pStyle w:val="ListParagraph"/>
        <w:rPr>
          <w:rFonts w:ascii="Times New Roman" w:hAnsi="Times New Roman" w:cs="Times New Roman"/>
        </w:rPr>
      </w:pPr>
    </w:p>
    <w:p w14:paraId="26BDFFF9" w14:textId="4D3F8E16" w:rsidR="00C54C0A" w:rsidRPr="00D439CC" w:rsidRDefault="00D439CC" w:rsidP="003401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D439CC">
        <w:rPr>
          <w:rFonts w:ascii="Times New Roman" w:hAnsi="Times New Roman" w:cs="Times New Roman"/>
          <w:u w:val="single"/>
        </w:rPr>
        <w:t>Intensity-duration-frequency analysis</w:t>
      </w:r>
    </w:p>
    <w:p w14:paraId="7A84A71F" w14:textId="3E554B3E" w:rsidR="000A4706" w:rsidRDefault="00340174" w:rsidP="0034017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example 4.6 (Dingman), Table 4-12 has been modified to include intensity columns instead of depth. The following formula has been used:</w:t>
      </w:r>
    </w:p>
    <w:p w14:paraId="08B2618E" w14:textId="3CFCAE0F" w:rsidR="00340174" w:rsidRDefault="00340174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Intensity </w:t>
      </w:r>
      <m:oMath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Depth</m:t>
            </m:r>
          </m:num>
          <m:den>
            <m:r>
              <w:rPr>
                <w:rFonts w:ascii="Cambria Math" w:hAnsi="Cambria Math" w:cs="Times New Roman"/>
              </w:rPr>
              <m:t>Duration</m:t>
            </m:r>
          </m:den>
        </m:f>
      </m:oMath>
    </w:p>
    <w:p w14:paraId="63F7633C" w14:textId="6F61C3E2" w:rsidR="00994612" w:rsidRDefault="00340174" w:rsidP="00C37CC2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Intensity versus exceedance probability </w:t>
      </w:r>
      <w:r w:rsidR="002732ED">
        <w:rPr>
          <w:rFonts w:ascii="Times New Roman" w:eastAsiaTheme="minorEastAsia" w:hAnsi="Times New Roman" w:cs="Times New Roman"/>
        </w:rPr>
        <w:t>percentage is plotted in log scale both x and y ax</w:t>
      </w:r>
      <w:r w:rsidR="00D23575">
        <w:rPr>
          <w:rFonts w:ascii="Times New Roman" w:eastAsiaTheme="minorEastAsia" w:hAnsi="Times New Roman" w:cs="Times New Roman"/>
        </w:rPr>
        <w:t>is in R</w:t>
      </w:r>
      <w:r w:rsidR="002732ED">
        <w:rPr>
          <w:rFonts w:ascii="Times New Roman" w:eastAsiaTheme="minorEastAsia" w:hAnsi="Times New Roman" w:cs="Times New Roman"/>
        </w:rPr>
        <w:t xml:space="preserve">. </w:t>
      </w:r>
      <w:r w:rsidR="00C82A12">
        <w:rPr>
          <w:rFonts w:ascii="Times New Roman" w:eastAsiaTheme="minorEastAsia" w:hAnsi="Times New Roman" w:cs="Times New Roman"/>
        </w:rPr>
        <w:t xml:space="preserve">Function lm() in R is then used to estimate best fit lines through them. </w:t>
      </w:r>
      <w:r w:rsidR="00814A98">
        <w:rPr>
          <w:rFonts w:ascii="Times New Roman" w:eastAsiaTheme="minorEastAsia" w:hAnsi="Times New Roman" w:cs="Times New Roman"/>
        </w:rPr>
        <w:t xml:space="preserve">Predict() function in R is then used to estimate </w:t>
      </w:r>
      <w:r w:rsidR="00814A98">
        <w:rPr>
          <w:rFonts w:ascii="Times New Roman" w:eastAsiaTheme="minorEastAsia" w:hAnsi="Times New Roman" w:cs="Times New Roman"/>
        </w:rPr>
        <w:lastRenderedPageBreak/>
        <w:t xml:space="preserve">25-yr, 10-yr, 5-yr, 2-yr events’ intensities which correspond to 4, 10, 20 and 50 exceedance probability percentages respectively. </w:t>
      </w:r>
      <w:r w:rsidR="002732ED">
        <w:rPr>
          <w:rFonts w:ascii="Times New Roman" w:eastAsiaTheme="minorEastAsia" w:hAnsi="Times New Roman" w:cs="Times New Roman"/>
        </w:rPr>
        <w:t xml:space="preserve">Figure 2, 3 and 4 shows </w:t>
      </w:r>
      <w:r w:rsidR="00D23575">
        <w:rPr>
          <w:rFonts w:ascii="Times New Roman" w:eastAsiaTheme="minorEastAsia" w:hAnsi="Times New Roman" w:cs="Times New Roman"/>
        </w:rPr>
        <w:t>logarithmic plots</w:t>
      </w:r>
      <w:r w:rsidR="002732ED">
        <w:rPr>
          <w:rFonts w:ascii="Times New Roman" w:eastAsiaTheme="minorEastAsia" w:hAnsi="Times New Roman" w:cs="Times New Roman"/>
        </w:rPr>
        <w:t xml:space="preserve"> for </w:t>
      </w:r>
      <w:r w:rsidR="001901AF">
        <w:rPr>
          <w:rFonts w:ascii="Times New Roman" w:eastAsiaTheme="minorEastAsia" w:hAnsi="Times New Roman" w:cs="Times New Roman"/>
        </w:rPr>
        <w:t>1-h, 6-h and 24-h respectively</w:t>
      </w:r>
      <w:r w:rsidR="00D23575">
        <w:rPr>
          <w:rFonts w:ascii="Times New Roman" w:eastAsiaTheme="minorEastAsia" w:hAnsi="Times New Roman" w:cs="Times New Roman"/>
        </w:rPr>
        <w:t xml:space="preserve"> and figure 5, the intensity-duration-frequency plot. The intensity-duration-frequency values are tabulated in </w:t>
      </w:r>
      <w:r w:rsidR="00355E7D">
        <w:rPr>
          <w:rFonts w:ascii="Times New Roman" w:eastAsiaTheme="minorEastAsia" w:hAnsi="Times New Roman" w:cs="Times New Roman"/>
        </w:rPr>
        <w:t xml:space="preserve">table 2. </w:t>
      </w:r>
    </w:p>
    <w:p w14:paraId="14A4B89B" w14:textId="77777777" w:rsidR="00C37CC2" w:rsidRDefault="00C37CC2" w:rsidP="00C37CC2">
      <w:pPr>
        <w:ind w:left="360"/>
        <w:rPr>
          <w:rFonts w:ascii="Times New Roman" w:eastAsiaTheme="minorEastAsia" w:hAnsi="Times New Roman" w:cs="Times New Roman"/>
        </w:rPr>
      </w:pPr>
    </w:p>
    <w:p w14:paraId="4B08A0BD" w14:textId="77777777" w:rsidR="00173F51" w:rsidRDefault="00173F51" w:rsidP="00C37CC2">
      <w:pPr>
        <w:ind w:left="360"/>
        <w:rPr>
          <w:rFonts w:ascii="Times New Roman" w:eastAsiaTheme="minorEastAsia" w:hAnsi="Times New Roman" w:cs="Times New Roman"/>
        </w:rPr>
      </w:pPr>
    </w:p>
    <w:p w14:paraId="24A6D6BB" w14:textId="23ACCE0C" w:rsidR="00994612" w:rsidRDefault="00994612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Table 2: 2, 5, 10, 25 yr rainfalls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7"/>
        <w:gridCol w:w="2247"/>
        <w:gridCol w:w="2248"/>
        <w:gridCol w:w="2248"/>
      </w:tblGrid>
      <w:tr w:rsidR="00355E7D" w14:paraId="7BB5E02F" w14:textId="77777777" w:rsidTr="00994612">
        <w:trPr>
          <w:jc w:val="center"/>
        </w:trPr>
        <w:tc>
          <w:tcPr>
            <w:tcW w:w="2247" w:type="dxa"/>
            <w:vMerge w:val="restart"/>
          </w:tcPr>
          <w:p w14:paraId="5ADAA079" w14:textId="4F1F23BC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Return period (yr)</w:t>
            </w:r>
          </w:p>
        </w:tc>
        <w:tc>
          <w:tcPr>
            <w:tcW w:w="6743" w:type="dxa"/>
            <w:gridSpan w:val="3"/>
          </w:tcPr>
          <w:p w14:paraId="2B5F225C" w14:textId="7CFF987A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Duration (hr)</w:t>
            </w:r>
          </w:p>
        </w:tc>
      </w:tr>
      <w:tr w:rsidR="00355E7D" w14:paraId="13D2C5FF" w14:textId="77777777" w:rsidTr="00994612">
        <w:trPr>
          <w:jc w:val="center"/>
        </w:trPr>
        <w:tc>
          <w:tcPr>
            <w:tcW w:w="2247" w:type="dxa"/>
            <w:vMerge/>
          </w:tcPr>
          <w:p w14:paraId="2A737588" w14:textId="77777777" w:rsidR="00355E7D" w:rsidRDefault="00355E7D" w:rsidP="0034017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</w:tcPr>
          <w:p w14:paraId="2A709AAE" w14:textId="091C5900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1</w:t>
            </w:r>
          </w:p>
        </w:tc>
        <w:tc>
          <w:tcPr>
            <w:tcW w:w="2248" w:type="dxa"/>
          </w:tcPr>
          <w:p w14:paraId="3CEAC87F" w14:textId="1F8F075B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6</w:t>
            </w:r>
          </w:p>
        </w:tc>
        <w:tc>
          <w:tcPr>
            <w:tcW w:w="2248" w:type="dxa"/>
          </w:tcPr>
          <w:p w14:paraId="161A8E53" w14:textId="4D19E3EE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24</w:t>
            </w:r>
          </w:p>
        </w:tc>
      </w:tr>
      <w:tr w:rsidR="00355E7D" w14:paraId="2E1B2A9F" w14:textId="77777777" w:rsidTr="00994612">
        <w:trPr>
          <w:trHeight w:val="332"/>
          <w:jc w:val="center"/>
        </w:trPr>
        <w:tc>
          <w:tcPr>
            <w:tcW w:w="2247" w:type="dxa"/>
          </w:tcPr>
          <w:p w14:paraId="180271D3" w14:textId="78AAB3C4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47" w:type="dxa"/>
          </w:tcPr>
          <w:p w14:paraId="30D5693F" w14:textId="107A674F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1.41</w:t>
            </w:r>
          </w:p>
        </w:tc>
        <w:tc>
          <w:tcPr>
            <w:tcW w:w="2248" w:type="dxa"/>
          </w:tcPr>
          <w:p w14:paraId="06335534" w14:textId="6139BC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</w:t>
            </w:r>
          </w:p>
        </w:tc>
        <w:tc>
          <w:tcPr>
            <w:tcW w:w="2248" w:type="dxa"/>
          </w:tcPr>
          <w:p w14:paraId="7A587205" w14:textId="209F110E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0.13</w:t>
            </w:r>
          </w:p>
        </w:tc>
      </w:tr>
      <w:tr w:rsidR="00355E7D" w14:paraId="1D995621" w14:textId="77777777" w:rsidTr="00994612">
        <w:trPr>
          <w:jc w:val="center"/>
        </w:trPr>
        <w:tc>
          <w:tcPr>
            <w:tcW w:w="2247" w:type="dxa"/>
          </w:tcPr>
          <w:p w14:paraId="633ED287" w14:textId="47BF698D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247" w:type="dxa"/>
          </w:tcPr>
          <w:p w14:paraId="7C1F6ACB" w14:textId="42DA003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1.86</w:t>
            </w:r>
          </w:p>
        </w:tc>
        <w:tc>
          <w:tcPr>
            <w:tcW w:w="2248" w:type="dxa"/>
          </w:tcPr>
          <w:p w14:paraId="5C50E136" w14:textId="7F12FC62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</w:tc>
        <w:tc>
          <w:tcPr>
            <w:tcW w:w="2248" w:type="dxa"/>
          </w:tcPr>
          <w:p w14:paraId="25DCAB03" w14:textId="115E1B48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</w:t>
            </w:r>
          </w:p>
        </w:tc>
      </w:tr>
      <w:tr w:rsidR="00355E7D" w14:paraId="6D2D9A90" w14:textId="77777777" w:rsidTr="00994612">
        <w:trPr>
          <w:jc w:val="center"/>
        </w:trPr>
        <w:tc>
          <w:tcPr>
            <w:tcW w:w="2247" w:type="dxa"/>
          </w:tcPr>
          <w:p w14:paraId="1E89E0C5" w14:textId="1541301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47" w:type="dxa"/>
          </w:tcPr>
          <w:p w14:paraId="2A80A28F" w14:textId="40475F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2.02</w:t>
            </w:r>
          </w:p>
        </w:tc>
        <w:tc>
          <w:tcPr>
            <w:tcW w:w="2248" w:type="dxa"/>
          </w:tcPr>
          <w:p w14:paraId="23E91C3F" w14:textId="166945B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</w:t>
            </w:r>
          </w:p>
        </w:tc>
        <w:tc>
          <w:tcPr>
            <w:tcW w:w="2248" w:type="dxa"/>
          </w:tcPr>
          <w:p w14:paraId="40ED5DA0" w14:textId="624960C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</w:t>
            </w:r>
          </w:p>
        </w:tc>
      </w:tr>
      <w:tr w:rsidR="00355E7D" w14:paraId="508DED12" w14:textId="77777777" w:rsidTr="00994612">
        <w:trPr>
          <w:jc w:val="center"/>
        </w:trPr>
        <w:tc>
          <w:tcPr>
            <w:tcW w:w="2247" w:type="dxa"/>
          </w:tcPr>
          <w:p w14:paraId="098F858B" w14:textId="00DEFBD0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2247" w:type="dxa"/>
          </w:tcPr>
          <w:p w14:paraId="6202E974" w14:textId="0D39107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2248" w:type="dxa"/>
          </w:tcPr>
          <w:p w14:paraId="24C2FDAE" w14:textId="5FA38E8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0.68</w:t>
            </w:r>
          </w:p>
        </w:tc>
        <w:tc>
          <w:tcPr>
            <w:tcW w:w="2248" w:type="dxa"/>
          </w:tcPr>
          <w:p w14:paraId="678ABD52" w14:textId="3412F1BC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</w:t>
            </w:r>
          </w:p>
        </w:tc>
      </w:tr>
    </w:tbl>
    <w:p w14:paraId="3736AAF3" w14:textId="77777777" w:rsidR="006B6F4E" w:rsidRDefault="006B6F4E" w:rsidP="00994612">
      <w:pPr>
        <w:rPr>
          <w:rFonts w:ascii="Times New Roman" w:hAnsi="Times New Roman" w:cs="Times New Roman"/>
        </w:rPr>
      </w:pPr>
    </w:p>
    <w:p w14:paraId="250B441C" w14:textId="77777777" w:rsidR="00173F51" w:rsidRPr="00994612" w:rsidRDefault="00173F51" w:rsidP="00994612">
      <w:pPr>
        <w:rPr>
          <w:rFonts w:ascii="Times New Roman" w:hAnsi="Times New Roman" w:cs="Times New Roman"/>
        </w:rPr>
      </w:pPr>
    </w:p>
    <w:p w14:paraId="474907B1" w14:textId="77777777" w:rsidR="006B6F4E" w:rsidRDefault="006B6F4E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69D73021" w14:textId="77777777" w:rsidR="006B6F4E" w:rsidRDefault="006B6F4E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57E69080" w14:textId="324FF4B0" w:rsidR="00164BD2" w:rsidRPr="00C42342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1: Double mass curve for Station C</w:t>
      </w:r>
    </w:p>
    <w:p w14:paraId="629A7039" w14:textId="2F6B03C4" w:rsidR="000258B2" w:rsidRDefault="00B75EE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B75EE5">
        <w:rPr>
          <w:rFonts w:ascii="Times New Roman" w:hAnsi="Times New Roman" w:cs="Times New Roman"/>
        </w:rPr>
        <w:drawing>
          <wp:inline distT="0" distB="0" distL="0" distR="0" wp14:anchorId="377C4ED8" wp14:editId="677266C2">
            <wp:extent cx="5943600" cy="381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33E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75637C13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6A2CB521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21F581EA" w14:textId="77777777" w:rsidR="00814A98" w:rsidRPr="00C37CC2" w:rsidRDefault="00814A98" w:rsidP="00C37CC2">
      <w:pPr>
        <w:rPr>
          <w:rFonts w:ascii="Times New Roman" w:hAnsi="Times New Roman" w:cs="Times New Roman"/>
        </w:rPr>
      </w:pPr>
    </w:p>
    <w:p w14:paraId="08609A02" w14:textId="79527AC5" w:rsidR="008A4D05" w:rsidRPr="003E0EEC" w:rsidRDefault="008A4D05" w:rsidP="000258B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2: Logarithmic probability plot of intensity of 1-h rainfall</w:t>
      </w:r>
    </w:p>
    <w:p w14:paraId="690BA203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drawing>
          <wp:inline distT="0" distB="0" distL="0" distR="0" wp14:anchorId="3FCEA10B" wp14:editId="11B85E70">
            <wp:extent cx="5943600" cy="4010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D10" w14:textId="6C3CC915" w:rsidR="008A4D05" w:rsidRPr="008A4D05" w:rsidRDefault="008A4D05" w:rsidP="008A4D05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: Logarithmic pr</w:t>
      </w:r>
      <w:r>
        <w:rPr>
          <w:rFonts w:ascii="Times New Roman" w:hAnsi="Times New Roman" w:cs="Times New Roman"/>
        </w:rPr>
        <w:t>obability plot of intensity of 6</w:t>
      </w:r>
      <w:r>
        <w:rPr>
          <w:rFonts w:ascii="Times New Roman" w:hAnsi="Times New Roman" w:cs="Times New Roman"/>
        </w:rPr>
        <w:t>-h rainfall</w:t>
      </w:r>
    </w:p>
    <w:p w14:paraId="299EF122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drawing>
          <wp:inline distT="0" distB="0" distL="0" distR="0" wp14:anchorId="48EFA6F9" wp14:editId="7A3100F4">
            <wp:extent cx="6223635" cy="32840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817" cy="32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37D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6D136038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1B5F2E12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4FF4D635" w14:textId="72FB0BA9" w:rsidR="008A4D05" w:rsidRPr="001D6730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</w:t>
      </w:r>
      <w:r w:rsidR="008A4D05">
        <w:rPr>
          <w:rFonts w:ascii="Times New Roman" w:hAnsi="Times New Roman" w:cs="Times New Roman"/>
        </w:rPr>
        <w:t>: Logarithmic pr</w:t>
      </w:r>
      <w:r w:rsidR="00D55C01">
        <w:rPr>
          <w:rFonts w:ascii="Times New Roman" w:hAnsi="Times New Roman" w:cs="Times New Roman"/>
        </w:rPr>
        <w:t>obability plot of intensity of 24</w:t>
      </w:r>
      <w:r w:rsidR="008A4D05">
        <w:rPr>
          <w:rFonts w:ascii="Times New Roman" w:hAnsi="Times New Roman" w:cs="Times New Roman"/>
        </w:rPr>
        <w:t>-h rainfall</w:t>
      </w:r>
    </w:p>
    <w:p w14:paraId="20208DCE" w14:textId="3FBB70BD" w:rsidR="00174B0C" w:rsidRDefault="008A4D05" w:rsidP="00C54C0A">
      <w:pPr>
        <w:pStyle w:val="ListParagraph"/>
        <w:ind w:left="360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</w:rPr>
        <w:drawing>
          <wp:inline distT="0" distB="0" distL="0" distR="0" wp14:anchorId="14E0E81E" wp14:editId="78023964">
            <wp:extent cx="5943600" cy="3628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EA" w:rsidRPr="003E0EEC">
        <w:rPr>
          <w:rFonts w:ascii="Times New Roman" w:hAnsi="Times New Roman" w:cs="Times New Roman"/>
        </w:rPr>
        <w:t xml:space="preserve"> </w:t>
      </w:r>
    </w:p>
    <w:p w14:paraId="76F2BA55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5: Intensity-duration-frequency plot</w:t>
      </w:r>
    </w:p>
    <w:p w14:paraId="653A504C" w14:textId="58E3366E" w:rsidR="00C82A12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06CB380" w14:textId="308169BD" w:rsidR="00397BCF" w:rsidRDefault="00397BCF" w:rsidP="00B364A5">
      <w:pPr>
        <w:pStyle w:val="ListParagraph"/>
        <w:ind w:left="360" w:hanging="360"/>
        <w:rPr>
          <w:rFonts w:ascii="Times New Roman" w:hAnsi="Times New Roman" w:cs="Times New Roman"/>
        </w:rPr>
      </w:pPr>
      <w:r w:rsidRPr="00397BCF">
        <w:rPr>
          <w:rFonts w:ascii="Times New Roman" w:hAnsi="Times New Roman" w:cs="Times New Roman"/>
        </w:rPr>
        <w:drawing>
          <wp:inline distT="0" distB="0" distL="0" distR="0" wp14:anchorId="6FC23EFD" wp14:editId="05D3F129">
            <wp:extent cx="6511928" cy="35161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1338" cy="35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2F2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</w:p>
    <w:p w14:paraId="1BECED2F" w14:textId="3AD3FF0B" w:rsidR="00251F62" w:rsidRPr="00133252" w:rsidRDefault="00251F62" w:rsidP="003E0E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133252">
        <w:rPr>
          <w:rFonts w:ascii="Times New Roman" w:hAnsi="Times New Roman" w:cs="Times New Roman"/>
          <w:u w:val="single"/>
        </w:rPr>
        <w:lastRenderedPageBreak/>
        <w:t xml:space="preserve">ARCGIS </w:t>
      </w:r>
      <w:r w:rsidR="00133252" w:rsidRPr="00133252">
        <w:rPr>
          <w:rFonts w:ascii="Times New Roman" w:hAnsi="Times New Roman" w:cs="Times New Roman"/>
          <w:u w:val="single"/>
        </w:rPr>
        <w:t>rainfall analysis</w:t>
      </w:r>
    </w:p>
    <w:p w14:paraId="6B53D347" w14:textId="77777777" w:rsidR="00251F62" w:rsidRDefault="00251F62" w:rsidP="00251F6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(staid), elevation and mean annual precipitation at the most northern and most southern rain gages in the dataset</w:t>
      </w:r>
    </w:p>
    <w:p w14:paraId="09DD3545" w14:textId="77777777" w:rsidR="00251F62" w:rsidRDefault="00251F62" w:rsidP="00251F62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Northernmost</w:t>
      </w:r>
    </w:p>
    <w:p w14:paraId="06514FE4" w14:textId="793A7864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 -</w:t>
      </w:r>
      <w:r w:rsidR="00251F62">
        <w:rPr>
          <w:rFonts w:ascii="Times New Roman" w:hAnsi="Times New Roman" w:cs="Times New Roman"/>
        </w:rPr>
        <w:t xml:space="preserve"> p012</w:t>
      </w:r>
    </w:p>
    <w:p w14:paraId="78729DAA" w14:textId="37CC2091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 -</w:t>
      </w:r>
      <w:r w:rsidR="00251F62">
        <w:rPr>
          <w:rFonts w:ascii="Times New Roman" w:hAnsi="Times New Roman" w:cs="Times New Roman"/>
        </w:rPr>
        <w:t xml:space="preserve"> 1581m</w:t>
      </w:r>
    </w:p>
    <w:p w14:paraId="3D6B9374" w14:textId="2CED3EA5" w:rsidR="001B573D" w:rsidRPr="00E54E23" w:rsidRDefault="00251F62" w:rsidP="00E54E23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Mean </w:t>
      </w:r>
      <w:r w:rsidR="003D5829">
        <w:rPr>
          <w:rFonts w:ascii="Times New Roman" w:hAnsi="Times New Roman" w:cs="Times New Roman"/>
        </w:rPr>
        <w:t xml:space="preserve">annual precipitation </w:t>
      </w:r>
      <w:r w:rsidR="00E54E23">
        <w:rPr>
          <w:rFonts w:ascii="Times New Roman" w:hAnsi="Times New Roman" w:cs="Times New Roman"/>
        </w:rPr>
        <w:t xml:space="preserve">- </w:t>
      </w:r>
      <w:r w:rsidR="00390D30" w:rsidRPr="00E54E23">
        <w:rPr>
          <w:rFonts w:ascii="Times New Roman" w:hAnsi="Times New Roman" w:cs="Times New Roman"/>
        </w:rPr>
        <w:t>558.62mm</w:t>
      </w:r>
    </w:p>
    <w:p w14:paraId="63048B4D" w14:textId="77777777" w:rsidR="001B573D" w:rsidRDefault="001B573D" w:rsidP="001B573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Southernmost</w:t>
      </w:r>
    </w:p>
    <w:p w14:paraId="4060F1B9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Station ID – </w:t>
      </w:r>
      <w:r w:rsidR="003D5829">
        <w:rPr>
          <w:rFonts w:ascii="Times New Roman" w:hAnsi="Times New Roman" w:cs="Times New Roman"/>
        </w:rPr>
        <w:t>p17614</w:t>
      </w:r>
    </w:p>
    <w:p w14:paraId="62261D7F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</w:t>
      </w:r>
      <w:r w:rsidR="003D5829">
        <w:rPr>
          <w:rFonts w:ascii="Times New Roman" w:hAnsi="Times New Roman" w:cs="Times New Roman"/>
        </w:rPr>
        <w:t xml:space="preserve"> – 2098m </w:t>
      </w:r>
    </w:p>
    <w:p w14:paraId="0B068204" w14:textId="38B3ED43" w:rsidR="003D5829" w:rsidRPr="00B141EA" w:rsidRDefault="001B573D" w:rsidP="00B141EA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</w:t>
      </w:r>
      <w:r w:rsidR="003D5829">
        <w:rPr>
          <w:rFonts w:ascii="Times New Roman" w:hAnsi="Times New Roman" w:cs="Times New Roman"/>
        </w:rPr>
        <w:t xml:space="preserve">an annual precipitation </w:t>
      </w:r>
      <w:r w:rsidR="00B141EA">
        <w:rPr>
          <w:rFonts w:ascii="Times New Roman" w:hAnsi="Times New Roman" w:cs="Times New Roman"/>
        </w:rPr>
        <w:t xml:space="preserve">- </w:t>
      </w:r>
      <w:r w:rsidR="003D5829" w:rsidRPr="00B141EA">
        <w:rPr>
          <w:rFonts w:ascii="Times New Roman" w:hAnsi="Times New Roman" w:cs="Times New Roman"/>
        </w:rPr>
        <w:t>763.62</w:t>
      </w:r>
      <w:r w:rsidR="00B141EA">
        <w:rPr>
          <w:rFonts w:ascii="Times New Roman" w:hAnsi="Times New Roman" w:cs="Times New Roman"/>
        </w:rPr>
        <w:t>mm</w:t>
      </w:r>
    </w:p>
    <w:p w14:paraId="5E7F91D1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5F09F72F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1C5CB45F" w14:textId="77777777" w:rsidR="00480683" w:rsidRDefault="00480683" w:rsidP="0048068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774AC9C0" w14:textId="22DB9A4E" w:rsidR="00480683" w:rsidRDefault="00480683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with largest Theissen polygon</w:t>
      </w:r>
      <w:r w:rsidR="0025657E">
        <w:rPr>
          <w:rFonts w:ascii="Times New Roman" w:hAnsi="Times New Roman" w:cs="Times New Roman"/>
        </w:rPr>
        <w:t xml:space="preserve"> - </w:t>
      </w:r>
      <w:r w:rsidR="00B73929">
        <w:rPr>
          <w:rFonts w:ascii="Times New Roman" w:hAnsi="Times New Roman" w:cs="Times New Roman"/>
        </w:rPr>
        <w:t>p053</w:t>
      </w:r>
    </w:p>
    <w:p w14:paraId="26351F56" w14:textId="139F90E5" w:rsidR="00FA6D02" w:rsidRDefault="0025657E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Theissen polygon basin average mean annual precipitation is found by the equation</w:t>
      </w:r>
    </w:p>
    <w:p w14:paraId="323E1B06" w14:textId="32423A49" w:rsidR="0025657E" w:rsidRPr="0025657E" w:rsidRDefault="0025657E" w:rsidP="0025657E">
      <w:pPr>
        <w:ind w:left="1440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 xml:space="preserve">ϵ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ε</m:t>
              </m:r>
              <m:r>
                <w:rPr>
                  <w:rFonts w:ascii="Cambria Math" w:hAnsi="Cambria Math" w:cs="Times New Roman"/>
                </w:rPr>
                <m:t>A</m:t>
              </m:r>
              <m:r>
                <w:rPr>
                  <w:rFonts w:ascii="Cambria Math" w:hAnsi="Cambria Math" w:cs="Times New Roman"/>
                </w:rPr>
                <m:t>i</m:t>
              </m:r>
            </m:den>
          </m:f>
        </m:oMath>
      </m:oMathPara>
    </w:p>
    <w:p w14:paraId="0B2AB287" w14:textId="665F7F62" w:rsidR="001B573D" w:rsidRDefault="001B573D" w:rsidP="00035514">
      <w:pPr>
        <w:rPr>
          <w:rFonts w:ascii="Times New Roman" w:hAnsi="Times New Roman" w:cs="Times New Roman"/>
        </w:rPr>
      </w:pPr>
      <w:r w:rsidRPr="00035514">
        <w:rPr>
          <w:rFonts w:ascii="Times New Roman" w:hAnsi="Times New Roman" w:cs="Times New Roman"/>
        </w:rPr>
        <w:t xml:space="preserve"> </w:t>
      </w:r>
      <w:r w:rsidR="0025657E">
        <w:rPr>
          <w:rFonts w:ascii="Times New Roman" w:hAnsi="Times New Roman" w:cs="Times New Roman"/>
        </w:rPr>
        <w:tab/>
        <w:t xml:space="preserve">From the ARCGIS generated dbf file, this is found </w:t>
      </w:r>
      <w:r w:rsidR="00BF1BF0">
        <w:rPr>
          <w:rFonts w:ascii="Times New Roman" w:hAnsi="Times New Roman" w:cs="Times New Roman"/>
        </w:rPr>
        <w:t xml:space="preserve">out </w:t>
      </w:r>
      <w:r w:rsidR="00C84BF1">
        <w:rPr>
          <w:rFonts w:ascii="Times New Roman" w:hAnsi="Times New Roman" w:cs="Times New Roman"/>
        </w:rPr>
        <w:t>to be 476.31mm</w:t>
      </w:r>
      <w:bookmarkStart w:id="0" w:name="_GoBack"/>
      <w:bookmarkEnd w:id="0"/>
    </w:p>
    <w:p w14:paraId="7E13E067" w14:textId="70661E66" w:rsidR="00BF1BF0" w:rsidRPr="00BF1BF0" w:rsidRDefault="00BF1BF0" w:rsidP="00BF1BF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22C46146" w14:textId="695B5C0C" w:rsidR="0025657E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0D5AA43C" w14:textId="1C9E603D" w:rsid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used the Universal Kriging interpolation method</w:t>
      </w:r>
    </w:p>
    <w:p w14:paraId="7D9D74FF" w14:textId="77777777" w:rsidR="00BF1BF0" w:rsidRP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</w:p>
    <w:p w14:paraId="000FAE8D" w14:textId="7D8C211D" w:rsidR="00251F62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Basin average mean annual precipitation (anntot)</w:t>
      </w:r>
      <w:r w:rsidR="000F5718">
        <w:rPr>
          <w:rFonts w:ascii="Times New Roman" w:hAnsi="Times New Roman" w:cs="Times New Roman"/>
        </w:rPr>
        <w:t xml:space="preserve"> – 510.55mm</w:t>
      </w:r>
    </w:p>
    <w:p w14:paraId="7449B8D8" w14:textId="298749CE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Minimum precipitation - </w:t>
      </w:r>
      <w:r w:rsidR="000F5718">
        <w:rPr>
          <w:rFonts w:ascii="Times New Roman" w:hAnsi="Times New Roman" w:cs="Times New Roman"/>
        </w:rPr>
        <w:t>135.32mm</w:t>
      </w:r>
    </w:p>
    <w:p w14:paraId="592CF962" w14:textId="69705349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Maximum precipitation - </w:t>
      </w:r>
      <w:r w:rsidR="000F5718">
        <w:rPr>
          <w:rFonts w:ascii="Times New Roman" w:hAnsi="Times New Roman" w:cs="Times New Roman"/>
        </w:rPr>
        <w:t>1113.95</w:t>
      </w:r>
    </w:p>
    <w:p w14:paraId="25F63361" w14:textId="22971588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 deviation of precipitation -</w:t>
      </w:r>
      <w:r w:rsidR="000F5718">
        <w:rPr>
          <w:rFonts w:ascii="Times New Roman" w:hAnsi="Times New Roman" w:cs="Times New Roman"/>
        </w:rPr>
        <w:t xml:space="preserve"> 194.48mm</w:t>
      </w:r>
    </w:p>
    <w:p w14:paraId="5414DEF9" w14:textId="16BF3568" w:rsidR="00D0784A" w:rsidRDefault="00BF6FF5" w:rsidP="00D078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10ACF4C" w14:textId="4070A35C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layout attached </w:t>
      </w:r>
    </w:p>
    <w:p w14:paraId="3C37D7D4" w14:textId="00E060F9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455FA241" w14:textId="0F4DCAB3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Basin average annual total precipitation </w:t>
      </w:r>
      <w:r w:rsidR="00535B43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484.7mm</w:t>
      </w:r>
    </w:p>
    <w:p w14:paraId="3AF4DD44" w14:textId="7D73E65C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Minimum precipitation</w:t>
      </w:r>
      <w:r w:rsidR="00535B43">
        <w:rPr>
          <w:rFonts w:ascii="Times New Roman" w:hAnsi="Times New Roman" w:cs="Times New Roman"/>
        </w:rPr>
        <w:t xml:space="preserve"> – 149.34mm</w:t>
      </w:r>
    </w:p>
    <w:p w14:paraId="4181F740" w14:textId="15B4C735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precipitation -</w:t>
      </w:r>
      <w:r w:rsidR="00535B43">
        <w:rPr>
          <w:rFonts w:ascii="Times New Roman" w:hAnsi="Times New Roman" w:cs="Times New Roman"/>
        </w:rPr>
        <w:t xml:space="preserve"> 1034.05mm</w:t>
      </w:r>
    </w:p>
    <w:p w14:paraId="0EDE3100" w14:textId="07B9C400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Standard deviation precipitation </w:t>
      </w:r>
      <w:r w:rsidR="00535B4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198mm</w:t>
      </w:r>
    </w:p>
    <w:p w14:paraId="54D95DC9" w14:textId="3719513F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Precipitation versus elevation relationship</w:t>
      </w:r>
      <w:r w:rsidR="00E60434">
        <w:rPr>
          <w:rFonts w:ascii="Times New Roman" w:hAnsi="Times New Roman" w:cs="Times New Roman"/>
        </w:rPr>
        <w:t xml:space="preserve"> </w:t>
      </w:r>
    </w:p>
    <w:p w14:paraId="0F1D8FA4" w14:textId="77777777" w:rsidR="001D6E32" w:rsidRDefault="004B491F" w:rsidP="001D6E32">
      <w:pPr>
        <w:ind w:hanging="63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6644ED" wp14:editId="11A7311A">
            <wp:extent cx="6863715" cy="4390390"/>
            <wp:effectExtent l="0" t="0" r="19685" b="381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1B20C050" w14:textId="7C1C3F4C" w:rsidR="00E60434" w:rsidRPr="001D6E32" w:rsidRDefault="001D6E32" w:rsidP="001D6E32">
      <w:pPr>
        <w:ind w:hanging="630"/>
        <w:rPr>
          <w:rFonts w:ascii="Times New Roman" w:hAnsi="Times New Roman" w:cs="Times New Roman"/>
        </w:rPr>
      </w:pPr>
      <w:r w:rsidRPr="001D6E32">
        <w:rPr>
          <w:rFonts w:ascii="Times New Roman" w:hAnsi="Times New Roman" w:cs="Times New Roman"/>
        </w:rPr>
        <w:t xml:space="preserve">The relationship is as follows: </w:t>
      </w:r>
    </w:p>
    <w:p w14:paraId="5393753C" w14:textId="66BAB495" w:rsidR="001D6E32" w:rsidRP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y= 0.772x-695.87</m:t>
          </m:r>
        </m:oMath>
      </m:oMathPara>
    </w:p>
    <w:p w14:paraId="4971236B" w14:textId="19B55BAC" w:rsid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=0.8045</m:t>
        </m:r>
      </m:oMath>
    </w:p>
    <w:p w14:paraId="28866273" w14:textId="77777777" w:rsidR="0088456D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</w:p>
    <w:p w14:paraId="2519443B" w14:textId="555B3ED5" w:rsidR="0088456D" w:rsidRPr="001D6E32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where y is precipitation in mm and x elevation in m</w:t>
      </w:r>
    </w:p>
    <w:sectPr w:rsidR="0088456D" w:rsidRPr="001D6E32" w:rsidSect="00B364A5">
      <w:headerReference w:type="default" r:id="rId14"/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0560F1" w14:textId="77777777" w:rsidR="006E1C38" w:rsidRDefault="006E1C38" w:rsidP="008D0373">
      <w:pPr>
        <w:spacing w:after="0" w:line="240" w:lineRule="auto"/>
      </w:pPr>
      <w:r>
        <w:separator/>
      </w:r>
    </w:p>
  </w:endnote>
  <w:endnote w:type="continuationSeparator" w:id="0">
    <w:p w14:paraId="2DDBA6AC" w14:textId="77777777" w:rsidR="006E1C38" w:rsidRDefault="006E1C38" w:rsidP="008D0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4AEC8F" w14:textId="77777777" w:rsidR="006E1C38" w:rsidRDefault="006E1C38" w:rsidP="008D0373">
      <w:pPr>
        <w:spacing w:after="0" w:line="240" w:lineRule="auto"/>
      </w:pPr>
      <w:r>
        <w:separator/>
      </w:r>
    </w:p>
  </w:footnote>
  <w:footnote w:type="continuationSeparator" w:id="0">
    <w:p w14:paraId="319480F0" w14:textId="77777777" w:rsidR="006E1C38" w:rsidRDefault="006E1C38" w:rsidP="008D03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DEEBEF" w14:textId="77777777" w:rsidR="008D0373" w:rsidRPr="008D0373" w:rsidRDefault="008D0373">
    <w:pPr>
      <w:pStyle w:val="Header"/>
      <w:rPr>
        <w:rFonts w:ascii="Times New Roman" w:hAnsi="Times New Roman" w:cs="Times New Roman"/>
      </w:rPr>
    </w:pPr>
    <w:r w:rsidRPr="008D0373">
      <w:rPr>
        <w:rFonts w:ascii="Times New Roman" w:hAnsi="Times New Roman" w:cs="Times New Roman"/>
      </w:rPr>
      <w:ptab w:relativeTo="margin" w:alignment="center" w:leader="none"/>
    </w:r>
    <w:r w:rsidRPr="008D0373">
      <w:rPr>
        <w:rFonts w:ascii="Times New Roman" w:hAnsi="Times New Roman" w:cs="Times New Roman"/>
      </w:rPr>
      <w:t>CEE 6400 Homework#3</w:t>
    </w:r>
  </w:p>
  <w:p w14:paraId="110E1428" w14:textId="77777777" w:rsidR="008D0373" w:rsidRPr="008D0373" w:rsidRDefault="008D0373">
    <w:pPr>
      <w:pStyle w:val="Header"/>
      <w:rPr>
        <w:rFonts w:ascii="Times New Roman" w:hAnsi="Times New Roman" w:cs="Times New Roman"/>
      </w:rPr>
    </w:pPr>
    <w:r w:rsidRPr="008D0373">
      <w:rPr>
        <w:rFonts w:ascii="Times New Roman" w:hAnsi="Times New Roman" w:cs="Times New Roman"/>
      </w:rPr>
      <w:tab/>
      <w:t>Karun Joseph, A02240287</w:t>
    </w:r>
    <w:r w:rsidRPr="008D0373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029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5B947699"/>
    <w:multiLevelType w:val="hybridMultilevel"/>
    <w:tmpl w:val="4258B49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113360"/>
    <w:multiLevelType w:val="hybridMultilevel"/>
    <w:tmpl w:val="407AEB5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043"/>
    <w:rsid w:val="000258B2"/>
    <w:rsid w:val="00035514"/>
    <w:rsid w:val="000A4706"/>
    <w:rsid w:val="000F5718"/>
    <w:rsid w:val="00133252"/>
    <w:rsid w:val="00133459"/>
    <w:rsid w:val="00164BD2"/>
    <w:rsid w:val="00173F51"/>
    <w:rsid w:val="00174B0C"/>
    <w:rsid w:val="001901AF"/>
    <w:rsid w:val="001B573D"/>
    <w:rsid w:val="001D6730"/>
    <w:rsid w:val="001D6E32"/>
    <w:rsid w:val="00251F62"/>
    <w:rsid w:val="0025657E"/>
    <w:rsid w:val="002732ED"/>
    <w:rsid w:val="00275DD0"/>
    <w:rsid w:val="00340174"/>
    <w:rsid w:val="00355E7D"/>
    <w:rsid w:val="00390D30"/>
    <w:rsid w:val="00397BCF"/>
    <w:rsid w:val="003D5829"/>
    <w:rsid w:val="003D6179"/>
    <w:rsid w:val="003E0EEC"/>
    <w:rsid w:val="00480683"/>
    <w:rsid w:val="004B0341"/>
    <w:rsid w:val="004B491F"/>
    <w:rsid w:val="00531F0C"/>
    <w:rsid w:val="00535B43"/>
    <w:rsid w:val="006B6F4E"/>
    <w:rsid w:val="006B71D0"/>
    <w:rsid w:val="006E1C38"/>
    <w:rsid w:val="00803C75"/>
    <w:rsid w:val="00814A98"/>
    <w:rsid w:val="0088456D"/>
    <w:rsid w:val="008A4D05"/>
    <w:rsid w:val="008D0373"/>
    <w:rsid w:val="009174AC"/>
    <w:rsid w:val="00994612"/>
    <w:rsid w:val="00A626EA"/>
    <w:rsid w:val="00A66043"/>
    <w:rsid w:val="00AD2CCF"/>
    <w:rsid w:val="00AD5BE9"/>
    <w:rsid w:val="00B141EA"/>
    <w:rsid w:val="00B364A5"/>
    <w:rsid w:val="00B6536E"/>
    <w:rsid w:val="00B73929"/>
    <w:rsid w:val="00B75EE5"/>
    <w:rsid w:val="00BA222B"/>
    <w:rsid w:val="00BF1BF0"/>
    <w:rsid w:val="00BF6FF5"/>
    <w:rsid w:val="00C019DE"/>
    <w:rsid w:val="00C17A43"/>
    <w:rsid w:val="00C37CC2"/>
    <w:rsid w:val="00C42342"/>
    <w:rsid w:val="00C54C0A"/>
    <w:rsid w:val="00C82A12"/>
    <w:rsid w:val="00C84BF1"/>
    <w:rsid w:val="00D0784A"/>
    <w:rsid w:val="00D23575"/>
    <w:rsid w:val="00D439CC"/>
    <w:rsid w:val="00D55C01"/>
    <w:rsid w:val="00E54E23"/>
    <w:rsid w:val="00E60434"/>
    <w:rsid w:val="00E97B78"/>
    <w:rsid w:val="00EA0304"/>
    <w:rsid w:val="00F23FB2"/>
    <w:rsid w:val="00FA6D02"/>
    <w:rsid w:val="00FB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36025"/>
  <w15:chartTrackingRefBased/>
  <w15:docId w15:val="{054F8D38-B011-4FFF-A0AE-702DC4C5A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373"/>
  </w:style>
  <w:style w:type="paragraph" w:styleId="Footer">
    <w:name w:val="footer"/>
    <w:basedOn w:val="Normal"/>
    <w:link w:val="Foot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373"/>
  </w:style>
  <w:style w:type="paragraph" w:styleId="ListParagraph">
    <w:name w:val="List Paragraph"/>
    <w:basedOn w:val="Normal"/>
    <w:uiPriority w:val="34"/>
    <w:qFormat/>
    <w:rsid w:val="00A626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5BE9"/>
    <w:rPr>
      <w:color w:val="808080"/>
    </w:rPr>
  </w:style>
  <w:style w:type="table" w:styleId="TableGrid">
    <w:name w:val="Table Grid"/>
    <w:basedOn w:val="TableNormal"/>
    <w:uiPriority w:val="39"/>
    <w:rsid w:val="001334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chart" Target="charts/chart1.xml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arunjoseph/usu/usu-coursework/cee6400phyhydro/hw/hw3/cee6400hw1-1-5/rainelev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Precipitation</a:t>
            </a:r>
            <a:r>
              <a:rPr lang="en-US" baseline="0"/>
              <a:t> vs elevation relationship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anntot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249248216626996"/>
                  <c:y val="0.18646350968566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Sheet1!$A$2:$A$26</c:f>
              <c:numCache>
                <c:formatCode>0.00000000000</c:formatCode>
                <c:ptCount val="25"/>
                <c:pt idx="0">
                  <c:v>1584.0</c:v>
                </c:pt>
                <c:pt idx="1">
                  <c:v>1387.0</c:v>
                </c:pt>
                <c:pt idx="2">
                  <c:v>1498.0</c:v>
                </c:pt>
                <c:pt idx="3">
                  <c:v>1328.0</c:v>
                </c:pt>
                <c:pt idx="4">
                  <c:v>1435.0</c:v>
                </c:pt>
                <c:pt idx="5">
                  <c:v>1286.0</c:v>
                </c:pt>
                <c:pt idx="6">
                  <c:v>1518.0</c:v>
                </c:pt>
                <c:pt idx="7">
                  <c:v>1184.0</c:v>
                </c:pt>
                <c:pt idx="8">
                  <c:v>1200.0</c:v>
                </c:pt>
                <c:pt idx="9">
                  <c:v>1323.0</c:v>
                </c:pt>
                <c:pt idx="10">
                  <c:v>1485.0</c:v>
                </c:pt>
                <c:pt idx="11">
                  <c:v>1414.0</c:v>
                </c:pt>
                <c:pt idx="12">
                  <c:v>1796.0</c:v>
                </c:pt>
                <c:pt idx="13">
                  <c:v>1465.0</c:v>
                </c:pt>
                <c:pt idx="14">
                  <c:v>1805.0</c:v>
                </c:pt>
                <c:pt idx="15">
                  <c:v>1664.0</c:v>
                </c:pt>
                <c:pt idx="16">
                  <c:v>1654.0</c:v>
                </c:pt>
                <c:pt idx="17">
                  <c:v>1809.0</c:v>
                </c:pt>
                <c:pt idx="18">
                  <c:v>1869.0</c:v>
                </c:pt>
                <c:pt idx="19">
                  <c:v>1654.0</c:v>
                </c:pt>
                <c:pt idx="20">
                  <c:v>2166.0</c:v>
                </c:pt>
                <c:pt idx="21">
                  <c:v>2002.0</c:v>
                </c:pt>
                <c:pt idx="22">
                  <c:v>2071.0</c:v>
                </c:pt>
                <c:pt idx="23">
                  <c:v>2059.0</c:v>
                </c:pt>
                <c:pt idx="24">
                  <c:v>2098.0</c:v>
                </c:pt>
              </c:numCache>
            </c:numRef>
          </c:xVal>
          <c:yVal>
            <c:numRef>
              <c:f>Sheet1!$B$2:$B$26</c:f>
              <c:numCache>
                <c:formatCode>0.00000000000</c:formatCode>
                <c:ptCount val="25"/>
                <c:pt idx="0">
                  <c:v>558.62</c:v>
                </c:pt>
                <c:pt idx="1">
                  <c:v>359.82</c:v>
                </c:pt>
                <c:pt idx="2">
                  <c:v>546.3499999999999</c:v>
                </c:pt>
                <c:pt idx="3">
                  <c:v>407.04</c:v>
                </c:pt>
                <c:pt idx="4">
                  <c:v>504.02</c:v>
                </c:pt>
                <c:pt idx="5">
                  <c:v>223.71</c:v>
                </c:pt>
                <c:pt idx="6">
                  <c:v>507.89</c:v>
                </c:pt>
                <c:pt idx="7">
                  <c:v>236.61</c:v>
                </c:pt>
                <c:pt idx="8">
                  <c:v>280.14</c:v>
                </c:pt>
                <c:pt idx="9">
                  <c:v>268.26</c:v>
                </c:pt>
                <c:pt idx="10">
                  <c:v>468.9</c:v>
                </c:pt>
                <c:pt idx="11">
                  <c:v>298.36</c:v>
                </c:pt>
                <c:pt idx="12">
                  <c:v>716.42</c:v>
                </c:pt>
                <c:pt idx="13">
                  <c:v>470.87</c:v>
                </c:pt>
                <c:pt idx="14">
                  <c:v>583.12</c:v>
                </c:pt>
                <c:pt idx="15">
                  <c:v>470.78</c:v>
                </c:pt>
                <c:pt idx="16">
                  <c:v>349.54</c:v>
                </c:pt>
                <c:pt idx="17">
                  <c:v>900.78</c:v>
                </c:pt>
                <c:pt idx="18">
                  <c:v>522.5</c:v>
                </c:pt>
                <c:pt idx="19">
                  <c:v>711.65</c:v>
                </c:pt>
                <c:pt idx="20">
                  <c:v>1122.39</c:v>
                </c:pt>
                <c:pt idx="21">
                  <c:v>805.9299999999998</c:v>
                </c:pt>
                <c:pt idx="22">
                  <c:v>992.53</c:v>
                </c:pt>
                <c:pt idx="23">
                  <c:v>990.67</c:v>
                </c:pt>
                <c:pt idx="24">
                  <c:v>763.62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4BDB-4735-8A8C-FEA8559EFA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37578096"/>
        <c:axId val="-2038088640"/>
      </c:scatterChart>
      <c:valAx>
        <c:axId val="-20375780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Elevation (m)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38088640"/>
        <c:crosses val="autoZero"/>
        <c:crossBetween val="midCat"/>
      </c:valAx>
      <c:valAx>
        <c:axId val="-2038088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Precipitation</a:t>
                </a:r>
                <a:r>
                  <a:rPr lang="en-US" baseline="0"/>
                  <a:t> (mm)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375780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306DCF-B79F-7B44-BDEE-0F1532579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6</Pages>
  <Words>547</Words>
  <Characters>3120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Utah State University</Company>
  <LinksUpToDate>false</LinksUpToDate>
  <CharactersWithSpaces>3660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labuser</dc:creator>
  <cp:keywords/>
  <dc:description/>
  <cp:lastModifiedBy>Microsoft Office User</cp:lastModifiedBy>
  <cp:revision>49</cp:revision>
  <dcterms:created xsi:type="dcterms:W3CDTF">2016-09-24T18:52:00Z</dcterms:created>
  <dcterms:modified xsi:type="dcterms:W3CDTF">2016-09-28T16:47:00Z</dcterms:modified>
</cp:coreProperties>
</file>